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8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LABEL SCIENTIFICO UIF CON CONTRIBUTO FINANZIARIO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° bando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REGOLAMENTO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Accettazione e conferimento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conferimento del contributo è subordinato alla ricezione, da parte del segretariato dell’Università Italo Francese, della seguente documentazione, che dovrà essere inviata via PEC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rtl w:val="0"/>
        </w:rPr>
        <w:t xml:space="preserve"> (indicare nell’oggetto: Università Italo Francese - Regolamento Label 2022)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entro e non oltre il </w:t>
      </w:r>
      <w:r w:rsidDel="00000000" w:rsidR="00000000" w:rsidRPr="00000000">
        <w:rPr>
          <w:b w:val="1"/>
          <w:rtl w:val="0"/>
        </w:rPr>
        <w:t xml:space="preserve">31 gennaio 2023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 presente </w:t>
      </w:r>
      <w:r w:rsidDel="00000000" w:rsidR="00000000" w:rsidRPr="00000000">
        <w:rPr>
          <w:color w:val="000000"/>
          <w:rtl w:val="0"/>
        </w:rPr>
        <w:t xml:space="preserve">dichiarazione di accettazione del contributo debitamente compilata e sottoscritta dal proponente dell’iniziativa e dal referente amministrativo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color w:val="000000"/>
          <w:rtl w:val="0"/>
        </w:rPr>
        <w:t xml:space="preserve">comunicazione delle coordinate del conto corrente bancario su cui effettuare il trasferimento del contributo (vedere allegato)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mancata risposta, entro il termine stabilito, il finanziamento decadrà. Non vi sarà alcun sollecito da parte del segretariato.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2.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Erogazione del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after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contributo verrà erogato quando sarà pervenuta al segretariato dell’Università Italo Francese la documentazione indicata al punto 1.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Obblighi derivanti dal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 attività previste dovranno svolgersi tra il 1° </w:t>
      </w:r>
      <w:r w:rsidDel="00000000" w:rsidR="00000000" w:rsidRPr="00000000">
        <w:rPr>
          <w:rtl w:val="0"/>
        </w:rPr>
        <w:t xml:space="preserve">gennaio</w:t>
      </w:r>
      <w:r w:rsidDel="00000000" w:rsidR="00000000" w:rsidRPr="00000000">
        <w:rPr>
          <w:color w:val="000000"/>
          <w:rtl w:val="0"/>
        </w:rPr>
        <w:t xml:space="preserve"> 2023 e il </w:t>
      </w:r>
      <w:r w:rsidDel="00000000" w:rsidR="00000000" w:rsidRPr="00000000">
        <w:rPr>
          <w:rtl w:val="0"/>
        </w:rPr>
        <w:t xml:space="preserve">31 dicembre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, conformemente alle disposizioni previste nel bando.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ogni variazione nel progetto (data dell’iniziativa, luogo, contatti, ecc.) o in caso di rinuncia dello svolgimento delle attività previste dal progetto, si dovrà tempestivamente comunicare queste informazioni via </w:t>
      </w:r>
      <w:r w:rsidDel="00000000" w:rsidR="00000000" w:rsidRPr="00000000">
        <w:rPr>
          <w:rtl w:val="0"/>
        </w:rPr>
        <w:t xml:space="preserve">e-</w:t>
      </w:r>
      <w:r w:rsidDel="00000000" w:rsidR="00000000" w:rsidRPr="00000000">
        <w:rPr>
          <w:color w:val="000000"/>
          <w:rtl w:val="0"/>
        </w:rPr>
        <w:t xml:space="preserve">mail al segretariato dell’Università Italo Francese.</w:t>
      </w:r>
    </w:p>
    <w:p w:rsidR="00000000" w:rsidDel="00000000" w:rsidP="00000000" w:rsidRDefault="00000000" w:rsidRPr="00000000" w14:paraId="0000001A">
      <w:pPr>
        <w:tabs>
          <w:tab w:val="left" w:pos="375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Entro e non oltre due mesi dal termine del progetto, il responsabile scientifico dovrà compilare il modulo di valutazione di impatto disponibile al seguente link:</w:t>
      </w:r>
    </w:p>
    <w:p w:rsidR="00000000" w:rsidDel="00000000" w:rsidP="00000000" w:rsidRDefault="00000000" w:rsidRPr="00000000" w14:paraId="0000001B">
      <w:pPr>
        <w:tabs>
          <w:tab w:val="left" w:pos="3750"/>
        </w:tabs>
        <w:ind w:left="0" w:hanging="2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https://docs.google.com/forms/d/1D5yjSPwLTBX_R18nPbqRcKwkjFEZxB0_eLG9zio5eDA/viewform?edit_requested=true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L’annullamento dell’iniziativa comporterà la revoca del contributo, che dovrà essere restituito.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4.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Dovrà essere indicato su tutti i documenti ufficiali dell’iniziativa, che il progetto beneficia del Label scientifico dell’Università Italo Francese, inserendo il logo UIF/UFI, scaricabile dal sito ufficiale alla pagina seguente: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https://www.universite-franco-italienne.org/menu-principal/presentazione/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ad inviare tramite mail al segretariato UIF/UFI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almeno due settimane prima della data prevista dell’iniziativa eventuale materiale promozionale (brochure, locandina, link sito internet, ecc.).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Sarà cura dell’Università Italo Francese dare adeguata diffusione all’iniziativa in questione attraverso i canali di diffusione della UIF/UFI</w:t>
      </w:r>
      <w:r w:rsidDel="00000000" w:rsidR="00000000" w:rsidRPr="00000000">
        <w:rPr>
          <w:rtl w:val="0"/>
        </w:rPr>
        <w:t xml:space="preserve"> (sito web, social network, newsletter).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5.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Il/la responsabile del progetto si impegna a fornire all’Università Italo Francese, per un periodo di almeno 5 anni, tutte le informazioni necessarie all’aggiornamento della banca dati relativa alle collaborazioni italo-francesi.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Data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Città </w:t>
      </w:r>
      <w:r w:rsidDel="00000000" w:rsidR="00000000" w:rsidRPr="00000000">
        <w:rPr>
          <w:color w:val="000000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rtl w:val="0"/>
        </w:rPr>
        <w:t xml:space="preserve">L22</w:t>
      </w:r>
      <w:r w:rsidDel="00000000" w:rsidR="00000000" w:rsidRPr="00000000">
        <w:rPr>
          <w:i w:val="1"/>
          <w:rtl w:val="0"/>
        </w:rPr>
        <w:t xml:space="preserve">B_</w:t>
      </w:r>
      <w:r w:rsidDel="00000000" w:rsidR="00000000" w:rsidRPr="00000000">
        <w:rPr>
          <w:i w:val="1"/>
          <w:color w:val="00000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accettazione del presente regolamento e del contributo finanziario,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responsabile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 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Il/la referente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Nome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  <w:tab w:val="left" w:pos="9639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per esteso_____________________________________</w:t>
        <w:tab/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Allegato 1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rtl w:val="0"/>
        </w:rPr>
        <w:t xml:space="preserve"> SPECIALE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Il sottoscritto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5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Nato a</w:t>
      </w:r>
      <w:r w:rsidDel="00000000" w:rsidR="00000000" w:rsidRPr="00000000">
        <w:rPr>
          <w:color w:val="000000"/>
          <w:rtl w:val="0"/>
        </w:rPr>
        <w:tab/>
        <w:t xml:space="preserve"> ………………………………………..……………… </w:t>
      </w:r>
      <w:r w:rsidDel="00000000" w:rsidR="00000000" w:rsidRPr="00000000">
        <w:rPr>
          <w:color w:val="000000"/>
          <w:u w:val="single"/>
          <w:rtl w:val="0"/>
        </w:rPr>
        <w:t xml:space="preserve">il</w:t>
      </w:r>
      <w:r w:rsidDel="00000000" w:rsidR="00000000" w:rsidRPr="00000000">
        <w:rPr>
          <w:color w:val="000000"/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rtl w:val="0"/>
        </w:rPr>
        <w:t xml:space="preserve"> …………………….... </w:t>
      </w:r>
      <w:r w:rsidDel="00000000" w:rsidR="00000000" w:rsidRPr="00000000">
        <w:rPr>
          <w:color w:val="000000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rtl w:val="0"/>
        </w:rPr>
        <w:t xml:space="preserve"> …………………………………………</w:t>
      </w:r>
      <w:r w:rsidDel="00000000" w:rsidR="00000000" w:rsidRPr="00000000">
        <w:rPr>
          <w:color w:val="000000"/>
          <w:u w:val="single"/>
          <w:rtl w:val="0"/>
        </w:rPr>
        <w:t xml:space="preserve">CAP.</w:t>
      </w:r>
      <w:r w:rsidDel="00000000" w:rsidR="00000000" w:rsidRPr="00000000">
        <w:rPr>
          <w:color w:val="000000"/>
          <w:rtl w:val="0"/>
        </w:rPr>
        <w:t xml:space="preserve"> ……….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5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che il </w:t>
      </w:r>
      <w:r w:rsidDel="00000000" w:rsidR="00000000" w:rsidRPr="00000000">
        <w:rPr>
          <w:color w:val="000000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50"/>
        <w:tblGridChange w:id="0">
          <w:tblGrid>
            <w:gridCol w:w="250"/>
            <w:gridCol w:w="250"/>
            <w:gridCol w:w="250"/>
            <w:gridCol w:w="250"/>
            <w:gridCol w:w="250"/>
            <w:gridCol w:w="250"/>
            <w:gridCol w:w="25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8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lleza">
    <w:embedRegular w:fontKey="{00000000-0000-0000-0000-000000000000}" r:id="rId1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79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7A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7B">
    <w:pPr>
      <w:shd w:fill="ffffff" w:val="clear"/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7C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 2140/4427</w:t>
    </w:r>
  </w:p>
  <w:p w:rsidR="00000000" w:rsidDel="00000000" w:rsidP="00000000" w:rsidRDefault="00000000" w:rsidRPr="00000000" w14:paraId="0000007D">
    <w:pPr>
      <w:ind w:left="0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www.universita-italo-francese.org</w:t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680460" cy="75374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0460" cy="753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</w:pPr>
    <w:rPr>
      <w:b w:val="1"/>
      <w:bCs w:val="1"/>
      <w:i w:val="1"/>
      <w:i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2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sz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testo">
    <w:name w:val="Body Text"/>
    <w:basedOn w:val="Normale"/>
    <w:pPr>
      <w:tabs>
        <w:tab w:val="left" w:pos="3750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DA3911"/>
    <w:pPr>
      <w:ind w:left="720"/>
      <w:contextualSpacing w:val="1"/>
    </w:p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ersite-franco-italienne.org/menu-principal/presentazione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@pec.unito.it" TargetMode="External"/><Relationship Id="rId8" Type="http://schemas.openxmlformats.org/officeDocument/2006/relationships/hyperlink" Target="https://docs.google.com/forms/d/1D5yjSPwLTBX_R18nPbqRcKwkjFEZxB0_eLG9zio5eDA/viewform?edit_requeste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IWf4KUM66IlOuR9xDxi7bpCQw==">AMUW2mXyOYIHeAZxFEdgigvjwt2RRg78lBjYgpcOL+uR7KYsfiqiQKatH9eWMy5UYkwRJsF9xQgY8fqIAoOG5Ekirvh12DhxrbjLgU/qlyh5gxbf/vfxl6rpmSp+Prjmis0A4qEnTlAR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2021-03-08T11:08:00Z</dcterms:created>
  <dc:creator>Sicre</dc:creator>
</cp:coreProperties>
</file>