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6105525" cy="1226811"/>
                <wp:effectExtent b="0" l="0" r="0" t="0"/>
                <wp:wrapTopAndBottom distB="0" distT="0"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408525"/>
                          <a:ext cx="6096000" cy="74295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470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SCHEDA DI RENDICONTAZIONE ECONOMICA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CATTEDRE ITALO FRANCESI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6105525" cy="1226811"/>
                <wp:effectExtent b="0" l="0" r="0" t="0"/>
                <wp:wrapTopAndBottom distB="0" distT="0"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2268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Catt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22-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docente referente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 referente amministrativo di riferimento presso la struttura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dell’Università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€ 27.000 o € 25.500 (fare riferimento alla notifica ufficiale di finanziamento)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Spese di cui alla voce A del regolamento di utilizzo fondi – max. € 18.000,00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Spese di cui alle voci B e C del regolamento di utilizzo fondi – max. € 9.000,00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Max. € 27.000 o € 25.500 (fare riferimento alla notifica ufficiale di finanziamento)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Si ricorda che le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voci di spesa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corrispondono alle seguenti: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Visiting Professor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Mobilità brevi di studenti e/o dottorandi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Iniziative di alto valore culturale e scientifico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 maggiori dettagli,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consultare il regolamento di utilizzo fondi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copie dei mandati di pagamento e dalle copie dei giustificativi di spese (scontrini e fatture);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4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questionario di valutazione progetto reperibile alla seguente pagina: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https://www.universite-franco-italienne.org/menu-principal/bandi/programma-cattedre/documentazione-scaricabile/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</w:t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direttore del dipartimento o della struttura didattica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segretario amministrativo di riferimento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per esteso ________________________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9540"/>
              </w:tabs>
              <w:spacing w:line="240" w:lineRule="auto"/>
              <w:ind w:left="0" w:firstLine="0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 per esteso 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jc w:val="center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D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F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a……………………………………..……………… il ……………………………………</w:t>
      </w:r>
    </w:p>
    <w:p w:rsidR="00000000" w:rsidDel="00000000" w:rsidP="00000000" w:rsidRDefault="00000000" w:rsidRPr="00000000" w14:paraId="00000035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D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F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41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43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8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4A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3750"/>
          <w:tab w:val="left" w:leader="none" w:pos="9639"/>
        </w:tabs>
        <w:ind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ind w:left="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0" w:hanging="2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0" w:hanging="2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vertAlign w:val="baseline"/>
          <w:rtl w:val="0"/>
        </w:rPr>
        <w:t xml:space="preserve">ALLEGATO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line="240" w:lineRule="auto"/>
        <w:ind w:left="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-2" w:hanging="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ATTENZIONE: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Modulo di comunicazione delle coordinate del conto corrente bancario su cui effettuare il versamento del contributo assegnato al progetto </w:t>
      </w:r>
      <w:r w:rsidDel="00000000" w:rsidR="00000000" w:rsidRPr="00000000">
        <w:rPr>
          <w:b w:val="1"/>
          <w:color w:val="ff0000"/>
          <w:sz w:val="24"/>
          <w:szCs w:val="24"/>
          <w:vertAlign w:val="baseline"/>
          <w:rtl w:val="0"/>
        </w:rPr>
        <w:t xml:space="preserve">solo nel caso in cui l’Ente beneficiaria non sia vincolata all’art. 35, commi 8-13, D.L. 24.01.2012 n.1 convertito in legge 24.03.2012 n.27 (conto di contabilità speciale).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-2" w:hanging="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La presente tabella va compilata in tutti i suoi campi.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0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Codice Fiscale / Partita I.V.A.: ___________________________________________________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ind w:left="-2" w:hanging="2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Ente intestataria del conto corrente bancario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ind w:left="0" w:firstLine="0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ind w:left="0" w:firstLine="0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ind w:left="0" w:firstLine="0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Banca (indicare per esteso il nome dell’Istituto)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ind w:left="-2" w:hanging="2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ind w:left="-2" w:hanging="2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Indirizzo della banca:___________________________________________________________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ind w:left="-2" w:hanging="2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ind w:left="-2" w:hanging="2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Città:__________________________________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ind w:left="-2" w:hanging="2"/>
              <w:jc w:val="both"/>
              <w:rPr>
                <w:b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 Cap:__________________________________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left="-2" w:hanging="2"/>
              <w:jc w:val="both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0000" w:space="0" w:sz="4" w:val="single"/>
              <w:left w:color="800000" w:space="0" w:sz="4" w:val="single"/>
              <w:bottom w:color="800000" w:space="0" w:sz="4" w:val="single"/>
              <w:right w:color="8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ind w:left="0" w:firstLine="0"/>
              <w:rPr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IBAN: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ind w:left="0" w:firstLine="0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firstLine="0"/>
      <w:jc w:val="center"/>
      <w:rPr>
        <w:b w:val="1"/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4427/4352</w:t>
    </w:r>
  </w:p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spacing w:line="240" w:lineRule="auto"/>
      <w:ind w:left="2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fr-FR" w:val="fr-FR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Times" w:hAnsi="Times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sz w:val="28"/>
      <w:lang w:eastAsia="it-IT" w:val="it-IT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607E2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cattedre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GDWnah6hsj7wG3wDp/YSlD94DQ==">CgMxLjA4AHIhMWp1VHFvQWJHNW5QX1FqajF2dEFwYmdMdjU5UzV4cVc5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2023-07-11T09:19:00Z</dcterms:created>
  <dc:creator>Sicre</dc:creator>
</cp:coreProperties>
</file>